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37D" w:rsidRDefault="008E437D">
      <w:pPr>
        <w:pStyle w:val="22"/>
      </w:pPr>
      <w:r>
        <w:t>ТЕХНИЧЕСКОЕ ЗАДАНИЕ</w:t>
      </w:r>
    </w:p>
    <w:p w:rsidR="008E437D" w:rsidRDefault="002C1CBD">
      <w:pPr>
        <w:pStyle w:val="22"/>
      </w:pPr>
      <w:r>
        <w:t xml:space="preserve">на открытый запрос предложений </w:t>
      </w:r>
      <w:r w:rsidR="008E437D">
        <w:t xml:space="preserve"> по выбору исполнителя работ </w:t>
      </w:r>
    </w:p>
    <w:p w:rsidR="002C1CBD" w:rsidRDefault="002C1CBD">
      <w:pPr>
        <w:ind w:left="360"/>
        <w:jc w:val="center"/>
        <w:rPr>
          <w:b/>
          <w:i/>
        </w:rPr>
      </w:pPr>
      <w:r>
        <w:rPr>
          <w:b/>
          <w:i/>
        </w:rPr>
        <w:t>по реконструкции оздоровительного комплекса ТЭЦ-15</w:t>
      </w:r>
    </w:p>
    <w:p w:rsidR="008E437D" w:rsidRDefault="008E437D">
      <w:pPr>
        <w:ind w:left="360"/>
        <w:jc w:val="center"/>
        <w:rPr>
          <w:b/>
        </w:rPr>
      </w:pPr>
      <w:r>
        <w:rPr>
          <w:b/>
        </w:rPr>
        <w:t xml:space="preserve">номер закупки </w:t>
      </w:r>
      <w:r w:rsidR="003A23B0">
        <w:rPr>
          <w:b/>
        </w:rPr>
        <w:t xml:space="preserve">по ГКПЗ </w:t>
      </w:r>
      <w:r w:rsidR="00337D1F">
        <w:rPr>
          <w:b/>
        </w:rPr>
        <w:t xml:space="preserve"> 9601/5</w:t>
      </w:r>
      <w:r w:rsidR="002C1CBD">
        <w:rPr>
          <w:b/>
        </w:rPr>
        <w:t>.</w:t>
      </w:r>
      <w:r w:rsidR="00337D1F">
        <w:rPr>
          <w:b/>
        </w:rPr>
        <w:t>2</w:t>
      </w:r>
      <w:bookmarkStart w:id="0" w:name="_GoBack"/>
      <w:bookmarkEnd w:id="0"/>
      <w:r w:rsidR="002C1CBD">
        <w:rPr>
          <w:b/>
        </w:rPr>
        <w:t>4-2927</w:t>
      </w:r>
    </w:p>
    <w:p w:rsidR="008E437D" w:rsidRDefault="008E437D">
      <w:pPr>
        <w:ind w:left="360"/>
        <w:jc w:val="center"/>
        <w:rPr>
          <w:b/>
        </w:rPr>
      </w:pPr>
    </w:p>
    <w:p w:rsidR="008E437D" w:rsidRDefault="008E437D">
      <w:pPr>
        <w:jc w:val="center"/>
      </w:pPr>
    </w:p>
    <w:p w:rsidR="008E437D" w:rsidRDefault="008E437D">
      <w:pPr>
        <w:numPr>
          <w:ilvl w:val="0"/>
          <w:numId w:val="4"/>
        </w:numPr>
        <w:rPr>
          <w:b/>
        </w:rPr>
      </w:pPr>
      <w:r>
        <w:rPr>
          <w:b/>
        </w:rPr>
        <w:t>Общие требования.</w:t>
      </w:r>
    </w:p>
    <w:p w:rsidR="008E437D" w:rsidRDefault="008E437D"/>
    <w:p w:rsidR="008E437D" w:rsidRDefault="008E437D">
      <w:pPr>
        <w:jc w:val="both"/>
        <w:rPr>
          <w:b/>
        </w:rPr>
      </w:pPr>
      <w:r>
        <w:rPr>
          <w:b/>
        </w:rPr>
        <w:t>Требования к месту выполнения работ: (</w:t>
      </w:r>
      <w:r>
        <w:rPr>
          <w:b/>
          <w:i/>
        </w:rPr>
        <w:t>адрес, наименование</w:t>
      </w:r>
      <w:r>
        <w:rPr>
          <w:b/>
        </w:rPr>
        <w:t>)</w:t>
      </w:r>
    </w:p>
    <w:p w:rsidR="008E437D" w:rsidRPr="00ED5906" w:rsidRDefault="00E63691">
      <w:pPr>
        <w:jc w:val="both"/>
      </w:pPr>
      <w:r>
        <w:t>Автовская ТЭЦ (ТЭЦ-15) филиала «Невский», Броневая, 6</w:t>
      </w:r>
      <w:r w:rsidR="008E437D">
        <w:t>.</w:t>
      </w:r>
    </w:p>
    <w:p w:rsidR="00306BC2" w:rsidRDefault="00306BC2">
      <w:pPr>
        <w:jc w:val="both"/>
        <w:rPr>
          <w:b/>
        </w:rPr>
      </w:pPr>
    </w:p>
    <w:p w:rsidR="008E437D" w:rsidRDefault="008E437D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8E437D" w:rsidRDefault="00E63691">
      <w:r>
        <w:t>На</w:t>
      </w:r>
      <w:r w:rsidR="00F07135">
        <w:t>ч</w:t>
      </w:r>
      <w:r w:rsidR="00BA3784">
        <w:t xml:space="preserve">ало                « </w:t>
      </w:r>
      <w:r w:rsidR="00C513B9">
        <w:t>0</w:t>
      </w:r>
      <w:r w:rsidR="00BA3784">
        <w:t xml:space="preserve">1 » </w:t>
      </w:r>
      <w:r w:rsidR="0055253C">
        <w:t>мая</w:t>
      </w:r>
      <w:r w:rsidR="00F70674">
        <w:t xml:space="preserve"> </w:t>
      </w:r>
      <w:r w:rsidR="00540903">
        <w:t>2012</w:t>
      </w:r>
      <w:r w:rsidR="008E437D">
        <w:t>г.</w:t>
      </w:r>
    </w:p>
    <w:p w:rsidR="008E437D" w:rsidRDefault="0043784B">
      <w:r>
        <w:t xml:space="preserve">Окончание          « </w:t>
      </w:r>
      <w:r w:rsidR="00C513B9">
        <w:t>0</w:t>
      </w:r>
      <w:r w:rsidR="00F54B83">
        <w:t>1</w:t>
      </w:r>
      <w:r w:rsidR="008E437D">
        <w:t>»</w:t>
      </w:r>
      <w:r w:rsidR="00BA3784">
        <w:t xml:space="preserve"> </w:t>
      </w:r>
      <w:r w:rsidR="0056747E">
        <w:t xml:space="preserve"> ноябр</w:t>
      </w:r>
      <w:r w:rsidR="007A5F9C">
        <w:t>я</w:t>
      </w:r>
      <w:r w:rsidR="0056747E">
        <w:t xml:space="preserve"> </w:t>
      </w:r>
      <w:r w:rsidR="00540903">
        <w:t>2012</w:t>
      </w:r>
      <w:r w:rsidR="008E437D">
        <w:t>г.</w:t>
      </w:r>
    </w:p>
    <w:p w:rsidR="00B504E3" w:rsidRDefault="00B504E3">
      <w:pPr>
        <w:jc w:val="both"/>
      </w:pPr>
    </w:p>
    <w:p w:rsidR="008E437D" w:rsidRDefault="008E437D">
      <w:pPr>
        <w:ind w:firstLine="709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>
          <w:t>1”</w:t>
        </w:r>
      </w:smartTag>
      <w:r>
        <w:t>.</w:t>
      </w:r>
    </w:p>
    <w:p w:rsidR="008E437D" w:rsidRDefault="008E437D">
      <w:pPr>
        <w:jc w:val="both"/>
      </w:pPr>
    </w:p>
    <w:p w:rsidR="000D6C85" w:rsidRDefault="008E437D" w:rsidP="000D6C85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0D6C85" w:rsidRDefault="000D6C85" w:rsidP="00352F89">
      <w:pPr>
        <w:jc w:val="both"/>
      </w:pPr>
    </w:p>
    <w:p w:rsidR="00352F89" w:rsidRDefault="00352F89" w:rsidP="0043784B">
      <w:pPr>
        <w:pStyle w:val="ae"/>
        <w:numPr>
          <w:ilvl w:val="0"/>
          <w:numId w:val="25"/>
        </w:numPr>
        <w:jc w:val="both"/>
      </w:pPr>
      <w:r>
        <w:t>Произвести компле</w:t>
      </w:r>
      <w:proofErr w:type="gramStart"/>
      <w:r w:rsidR="004C5462">
        <w:t xml:space="preserve">кс </w:t>
      </w:r>
      <w:r w:rsidR="00F54B83">
        <w:t>стр</w:t>
      </w:r>
      <w:proofErr w:type="gramEnd"/>
      <w:r w:rsidR="00F54B83">
        <w:t xml:space="preserve">оительно-монтажных работ по </w:t>
      </w:r>
      <w:r w:rsidR="002C1CBD">
        <w:t xml:space="preserve">реконструкции </w:t>
      </w:r>
      <w:r w:rsidR="00F54B83">
        <w:t>оздоровительного комплекса</w:t>
      </w:r>
      <w:r w:rsidR="00947702">
        <w:t xml:space="preserve"> в соответствии с проектом ИП-38449/11-А и </w:t>
      </w:r>
      <w:r w:rsidR="00F54B83">
        <w:t xml:space="preserve"> заявленным заданием</w:t>
      </w:r>
      <w:r>
        <w:t>:</w:t>
      </w:r>
    </w:p>
    <w:p w:rsidR="000A081D" w:rsidRDefault="000A081D" w:rsidP="00DC3918">
      <w:pPr>
        <w:pStyle w:val="ae"/>
        <w:numPr>
          <w:ilvl w:val="1"/>
          <w:numId w:val="25"/>
        </w:numPr>
        <w:ind w:left="0" w:firstLine="0"/>
        <w:jc w:val="both"/>
      </w:pPr>
      <w:r>
        <w:t xml:space="preserve">Разработка ППР </w:t>
      </w:r>
      <w:r w:rsidR="0056747E">
        <w:t>на строительно-монтажные работы и график работ.</w:t>
      </w:r>
    </w:p>
    <w:p w:rsidR="000A081D" w:rsidRDefault="000A081D" w:rsidP="00DC3918">
      <w:pPr>
        <w:pStyle w:val="ae"/>
        <w:numPr>
          <w:ilvl w:val="1"/>
          <w:numId w:val="25"/>
        </w:numPr>
        <w:ind w:left="0" w:firstLine="0"/>
        <w:jc w:val="both"/>
      </w:pPr>
      <w:r>
        <w:t>Общие требования:</w:t>
      </w:r>
    </w:p>
    <w:p w:rsidR="000A081D" w:rsidRDefault="000A081D" w:rsidP="000A081D">
      <w:pPr>
        <w:pStyle w:val="ae"/>
        <w:numPr>
          <w:ilvl w:val="2"/>
          <w:numId w:val="26"/>
        </w:numPr>
        <w:jc w:val="both"/>
      </w:pPr>
      <w:r>
        <w:t>Вся электрическая разводка (выключатели, шкафы, розетки, осветительные приборы) должны соответствовать требования пожарной безопасности и быть влагозащищенной.</w:t>
      </w:r>
    </w:p>
    <w:p w:rsidR="000A081D" w:rsidRDefault="000A081D" w:rsidP="000A081D">
      <w:pPr>
        <w:pStyle w:val="ae"/>
        <w:numPr>
          <w:ilvl w:val="2"/>
          <w:numId w:val="26"/>
        </w:numPr>
        <w:jc w:val="both"/>
      </w:pPr>
      <w:r>
        <w:t xml:space="preserve">Все применяемые отделочные материалы должны </w:t>
      </w:r>
      <w:proofErr w:type="gramStart"/>
      <w:r>
        <w:t>соответствовать требованиям пожарной безопасности и подтверждены</w:t>
      </w:r>
      <w:proofErr w:type="gramEnd"/>
      <w:r>
        <w:t xml:space="preserve"> соответствующими сертификатами. </w:t>
      </w:r>
    </w:p>
    <w:p w:rsidR="004513A8" w:rsidRDefault="000A081D" w:rsidP="00251264">
      <w:pPr>
        <w:pStyle w:val="ae"/>
        <w:numPr>
          <w:ilvl w:val="2"/>
          <w:numId w:val="26"/>
        </w:numPr>
        <w:jc w:val="both"/>
      </w:pPr>
      <w:r>
        <w:t xml:space="preserve">Здание оздоровительного комплекса должно отвечать требованиям пожарной безопасности (установлены датчики дыма, кнопкой аварийного включения пожарной тревоги, огнетушителями, ПК, и путями эвакуации). </w:t>
      </w:r>
    </w:p>
    <w:p w:rsidR="004513A8" w:rsidRDefault="004513A8" w:rsidP="000A081D">
      <w:pPr>
        <w:pStyle w:val="ae"/>
        <w:numPr>
          <w:ilvl w:val="2"/>
          <w:numId w:val="26"/>
        </w:numPr>
        <w:jc w:val="both"/>
      </w:pPr>
      <w:r>
        <w:t xml:space="preserve">Во всех помещениях требуется выполнить </w:t>
      </w:r>
      <w:r w:rsidR="002C1CBD">
        <w:t xml:space="preserve">строительно-монтажные работы </w:t>
      </w:r>
      <w:r>
        <w:t>в с</w:t>
      </w:r>
      <w:r w:rsidR="00FE5078">
        <w:t xml:space="preserve">оответствии с </w:t>
      </w:r>
      <w:r w:rsidR="00251264">
        <w:t xml:space="preserve">дизайн проектом и приложенными спецификациями по разделам. </w:t>
      </w:r>
    </w:p>
    <w:p w:rsidR="00203A2C" w:rsidRDefault="00203A2C" w:rsidP="00A133E5">
      <w:pPr>
        <w:pStyle w:val="ae"/>
        <w:numPr>
          <w:ilvl w:val="1"/>
          <w:numId w:val="26"/>
        </w:numPr>
        <w:ind w:left="709" w:hanging="709"/>
        <w:jc w:val="both"/>
      </w:pPr>
      <w:r>
        <w:t>Все применяемые при СМР материалы, комплектация оборудования,</w:t>
      </w:r>
      <w:r w:rsidR="00251264">
        <w:t xml:space="preserve"> цветовые решения</w:t>
      </w:r>
      <w:r w:rsidR="00A133E5">
        <w:t xml:space="preserve">, </w:t>
      </w:r>
      <w:r w:rsidR="00251264">
        <w:t xml:space="preserve">а так же </w:t>
      </w:r>
      <w:r>
        <w:t>другой инвентарь</w:t>
      </w:r>
      <w:r w:rsidR="00A133E5">
        <w:t>,</w:t>
      </w:r>
      <w:r>
        <w:t xml:space="preserve"> указанный в проекте </w:t>
      </w:r>
      <w:r w:rsidR="00251264">
        <w:t xml:space="preserve">(и при его изменении) </w:t>
      </w:r>
      <w:r>
        <w:t xml:space="preserve">должен быть согласован с Заказчиком. </w:t>
      </w:r>
    </w:p>
    <w:p w:rsidR="00540903" w:rsidRDefault="00540903" w:rsidP="00947702">
      <w:pPr>
        <w:pStyle w:val="ae"/>
        <w:ind w:left="720"/>
        <w:jc w:val="both"/>
      </w:pPr>
    </w:p>
    <w:p w:rsidR="00947702" w:rsidRDefault="00947702" w:rsidP="00947702">
      <w:pPr>
        <w:pStyle w:val="ae"/>
        <w:ind w:left="720"/>
        <w:jc w:val="both"/>
      </w:pPr>
      <w:r>
        <w:t xml:space="preserve">Из </w:t>
      </w:r>
      <w:r w:rsidR="00251264">
        <w:t xml:space="preserve">реализации </w:t>
      </w:r>
      <w:r>
        <w:t>проекта следует исключить следующие работы:</w:t>
      </w:r>
    </w:p>
    <w:p w:rsidR="00947702" w:rsidRDefault="00947702" w:rsidP="00947702">
      <w:pPr>
        <w:pStyle w:val="ae"/>
        <w:ind w:left="720"/>
        <w:jc w:val="both"/>
      </w:pPr>
      <w:r>
        <w:t>- благоустройство близлежащей территории;</w:t>
      </w:r>
    </w:p>
    <w:p w:rsidR="00947702" w:rsidRDefault="00947702" w:rsidP="00947702">
      <w:pPr>
        <w:pStyle w:val="ae"/>
        <w:ind w:left="720"/>
        <w:jc w:val="both"/>
      </w:pPr>
      <w:r>
        <w:t>- беседку на выходе с запасного выхода из помещения большого бассейна;</w:t>
      </w:r>
    </w:p>
    <w:p w:rsidR="00C30314" w:rsidRPr="00C30314" w:rsidRDefault="00C30314" w:rsidP="00947702">
      <w:pPr>
        <w:pStyle w:val="ae"/>
        <w:ind w:left="720"/>
        <w:jc w:val="both"/>
      </w:pPr>
      <w:r>
        <w:t xml:space="preserve">- беседку </w:t>
      </w:r>
      <w:r>
        <w:rPr>
          <w:lang w:val="en-US"/>
        </w:rPr>
        <w:t>VIP</w:t>
      </w:r>
      <w:r w:rsidRPr="00C30314">
        <w:t xml:space="preserve"> </w:t>
      </w:r>
      <w:r>
        <w:t>(</w:t>
      </w:r>
      <w:r w:rsidR="00B778F9">
        <w:t>на эвакуационном выходе с чайной</w:t>
      </w:r>
      <w:r>
        <w:t>)</w:t>
      </w:r>
    </w:p>
    <w:p w:rsidR="00947702" w:rsidRDefault="00947702" w:rsidP="00947702">
      <w:pPr>
        <w:pStyle w:val="ae"/>
        <w:ind w:left="720"/>
        <w:jc w:val="both"/>
      </w:pPr>
      <w:r>
        <w:t xml:space="preserve">- обшивку здания блок </w:t>
      </w:r>
      <w:proofErr w:type="spellStart"/>
      <w:r>
        <w:t>хаусами</w:t>
      </w:r>
      <w:proofErr w:type="spellEnd"/>
      <w:r>
        <w:t xml:space="preserve"> (под дерево)</w:t>
      </w:r>
      <w:proofErr w:type="gramStart"/>
      <w:r>
        <w:t>.</w:t>
      </w:r>
      <w:r w:rsidR="00B778F9">
        <w:t>В</w:t>
      </w:r>
      <w:proofErr w:type="gramEnd"/>
      <w:r w:rsidR="00B778F9">
        <w:t xml:space="preserve"> объёме работ выполнить только АКЗ фасада ОС составом</w:t>
      </w:r>
      <w:r w:rsidR="00C30314">
        <w:t xml:space="preserve">. </w:t>
      </w:r>
    </w:p>
    <w:p w:rsidR="00B778F9" w:rsidRDefault="00C30314" w:rsidP="00947702">
      <w:pPr>
        <w:pStyle w:val="ae"/>
        <w:ind w:left="720"/>
        <w:jc w:val="both"/>
      </w:pPr>
      <w:r>
        <w:t xml:space="preserve">- </w:t>
      </w:r>
      <w:r w:rsidR="00B778F9">
        <w:t>и</w:t>
      </w:r>
      <w:r w:rsidR="00B778F9" w:rsidRPr="00B778F9">
        <w:t xml:space="preserve">сключить приобретение мебели и </w:t>
      </w:r>
      <w:r w:rsidR="00B778F9">
        <w:t>оборудования кроме – раздевалки</w:t>
      </w:r>
      <w:r w:rsidR="00B778F9" w:rsidRPr="00B778F9">
        <w:t>.</w:t>
      </w:r>
    </w:p>
    <w:p w:rsidR="00C30314" w:rsidRDefault="00C30314" w:rsidP="00947702">
      <w:pPr>
        <w:pStyle w:val="ae"/>
        <w:ind w:left="720"/>
        <w:jc w:val="both"/>
      </w:pPr>
      <w:r>
        <w:t xml:space="preserve">- монтаж установки подготовки воды на маленький бассейн </w:t>
      </w:r>
    </w:p>
    <w:p w:rsidR="00EC5B2A" w:rsidRDefault="00EC5B2A" w:rsidP="00EA68F9">
      <w:pPr>
        <w:jc w:val="both"/>
      </w:pPr>
    </w:p>
    <w:p w:rsidR="007866EA" w:rsidRDefault="00F877FA" w:rsidP="00ED5906">
      <w:pPr>
        <w:tabs>
          <w:tab w:val="num" w:pos="0"/>
        </w:tabs>
        <w:jc w:val="both"/>
      </w:pPr>
      <w:r>
        <w:tab/>
      </w:r>
      <w:r w:rsidR="007866EA">
        <w:t xml:space="preserve">До подачи заявки на </w:t>
      </w:r>
      <w:r w:rsidR="00306BC2">
        <w:t xml:space="preserve">запрос предложений </w:t>
      </w:r>
      <w:r w:rsidR="007866EA">
        <w:t xml:space="preserve"> необходим осмотр объекта потенциальным подрядчиком.</w:t>
      </w:r>
      <w:r w:rsidR="00ED3860">
        <w:t xml:space="preserve"> Ознакомиться с имеющейся технической</w:t>
      </w:r>
      <w:r w:rsidR="00946567">
        <w:t xml:space="preserve"> и проектной </w:t>
      </w:r>
      <w:r w:rsidR="007866EA">
        <w:t>документацией можно в</w:t>
      </w:r>
      <w:r w:rsidR="00540903">
        <w:t xml:space="preserve"> </w:t>
      </w:r>
      <w:proofErr w:type="spellStart"/>
      <w:r w:rsidR="00540903">
        <w:rPr>
          <w:b/>
        </w:rPr>
        <w:t>СЛиОП</w:t>
      </w:r>
      <w:proofErr w:type="spellEnd"/>
      <w:r w:rsidR="00540903">
        <w:rPr>
          <w:b/>
        </w:rPr>
        <w:t xml:space="preserve"> и ГКС</w:t>
      </w:r>
      <w:r w:rsidR="00946567" w:rsidRPr="00946567">
        <w:rPr>
          <w:b/>
        </w:rPr>
        <w:t>.</w:t>
      </w:r>
      <w:r w:rsidR="00946567">
        <w:t xml:space="preserve"> Обращаться к </w:t>
      </w:r>
      <w:r w:rsidR="007866EA">
        <w:t xml:space="preserve">нач. </w:t>
      </w:r>
      <w:proofErr w:type="spellStart"/>
      <w:r w:rsidR="00540903" w:rsidRPr="00306BC2">
        <w:rPr>
          <w:b/>
          <w:highlight w:val="yellow"/>
        </w:rPr>
        <w:t>СЛиОП</w:t>
      </w:r>
      <w:proofErr w:type="spellEnd"/>
      <w:r w:rsidR="00540903" w:rsidRPr="00306BC2">
        <w:rPr>
          <w:b/>
          <w:highlight w:val="yellow"/>
        </w:rPr>
        <w:t xml:space="preserve"> </w:t>
      </w:r>
      <w:r w:rsidR="00946567" w:rsidRPr="00306BC2">
        <w:rPr>
          <w:b/>
          <w:highlight w:val="yellow"/>
        </w:rPr>
        <w:t xml:space="preserve">Малков К.А. </w:t>
      </w:r>
      <w:r w:rsidR="00540903" w:rsidRPr="00306BC2">
        <w:rPr>
          <w:b/>
          <w:highlight w:val="yellow"/>
        </w:rPr>
        <w:t xml:space="preserve">(тел. 901-41-94) </w:t>
      </w:r>
      <w:r w:rsidR="00540903" w:rsidRPr="00306BC2">
        <w:rPr>
          <w:highlight w:val="yellow"/>
        </w:rPr>
        <w:t xml:space="preserve">нач. </w:t>
      </w:r>
      <w:r w:rsidR="00540903" w:rsidRPr="00306BC2">
        <w:rPr>
          <w:b/>
          <w:highlight w:val="yellow"/>
        </w:rPr>
        <w:t>ГКС</w:t>
      </w:r>
      <w:r w:rsidR="00540903" w:rsidRPr="00306BC2">
        <w:rPr>
          <w:highlight w:val="yellow"/>
        </w:rPr>
        <w:t xml:space="preserve"> </w:t>
      </w:r>
      <w:proofErr w:type="spellStart"/>
      <w:r w:rsidR="00540903" w:rsidRPr="00306BC2">
        <w:rPr>
          <w:b/>
          <w:highlight w:val="yellow"/>
        </w:rPr>
        <w:t>Ходневич</w:t>
      </w:r>
      <w:proofErr w:type="spellEnd"/>
      <w:r w:rsidR="00540903" w:rsidRPr="00306BC2">
        <w:rPr>
          <w:b/>
          <w:highlight w:val="yellow"/>
        </w:rPr>
        <w:t xml:space="preserve"> В.И.</w:t>
      </w:r>
      <w:r w:rsidR="008A7BDE" w:rsidRPr="00306BC2">
        <w:rPr>
          <w:highlight w:val="yellow"/>
        </w:rPr>
        <w:t xml:space="preserve"> (тел. </w:t>
      </w:r>
      <w:r w:rsidR="007866EA" w:rsidRPr="00306BC2">
        <w:rPr>
          <w:highlight w:val="yellow"/>
        </w:rPr>
        <w:t>9</w:t>
      </w:r>
      <w:r w:rsidR="008A7BDE" w:rsidRPr="00306BC2">
        <w:rPr>
          <w:highlight w:val="yellow"/>
        </w:rPr>
        <w:t>01-41-64</w:t>
      </w:r>
      <w:r w:rsidR="007866EA" w:rsidRPr="00306BC2">
        <w:rPr>
          <w:highlight w:val="yellow"/>
        </w:rPr>
        <w:t>).</w:t>
      </w:r>
    </w:p>
    <w:p w:rsidR="00310E62" w:rsidRPr="00310E62" w:rsidRDefault="00310E62" w:rsidP="007866EA">
      <w:pPr>
        <w:tabs>
          <w:tab w:val="num" w:pos="720"/>
        </w:tabs>
      </w:pPr>
    </w:p>
    <w:p w:rsidR="008E437D" w:rsidRDefault="008E437D">
      <w:pPr>
        <w:jc w:val="right"/>
        <w:rPr>
          <w:sz w:val="20"/>
        </w:rPr>
      </w:pPr>
    </w:p>
    <w:p w:rsidR="008E437D" w:rsidRDefault="008E437D" w:rsidP="007149E1">
      <w:pPr>
        <w:numPr>
          <w:ilvl w:val="0"/>
          <w:numId w:val="4"/>
        </w:num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</w:t>
      </w:r>
    </w:p>
    <w:p w:rsidR="008E437D" w:rsidRDefault="009E7FED">
      <w:pPr>
        <w:jc w:val="center"/>
        <w:rPr>
          <w:b/>
          <w:bCs/>
        </w:rPr>
      </w:pPr>
      <w:r>
        <w:rPr>
          <w:b/>
          <w:bCs/>
        </w:rPr>
        <w:t xml:space="preserve"> на модернизацию</w:t>
      </w:r>
      <w:r w:rsidR="008E437D">
        <w:rPr>
          <w:b/>
          <w:bCs/>
        </w:rPr>
        <w:t xml:space="preserve"> оборудования ТЭС и ГЭС.</w:t>
      </w:r>
    </w:p>
    <w:p w:rsidR="008E437D" w:rsidRDefault="008E437D">
      <w:pPr>
        <w:jc w:val="center"/>
        <w:rPr>
          <w:color w:val="FF0000"/>
        </w:rPr>
      </w:pPr>
    </w:p>
    <w:p w:rsidR="008E437D" w:rsidRDefault="00A133E5" w:rsidP="00A133E5">
      <w:pPr>
        <w:pStyle w:val="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="008E437D">
        <w:rPr>
          <w:rFonts w:ascii="Times New Roman" w:hAnsi="Times New Roman"/>
          <w:szCs w:val="24"/>
        </w:rPr>
        <w:t>Выполнение требований:</w:t>
      </w:r>
    </w:p>
    <w:p w:rsidR="008E437D" w:rsidRDefault="008E437D" w:rsidP="009E7FED">
      <w:pPr>
        <w:pStyle w:val="20"/>
        <w:numPr>
          <w:ilvl w:val="1"/>
          <w:numId w:val="2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34.20.501-2003 ПТЭ р. 4. – «Тепломеханическое оборудование электростанций и тепловых сетей» п.4.3-4.5, 4.9,4.11-4.13</w:t>
      </w:r>
    </w:p>
    <w:p w:rsidR="008E437D" w:rsidRDefault="008E437D" w:rsidP="009E7FED">
      <w:pPr>
        <w:pStyle w:val="20"/>
        <w:numPr>
          <w:ilvl w:val="1"/>
          <w:numId w:val="2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8E437D" w:rsidRDefault="008E437D" w:rsidP="009E7FED">
      <w:pPr>
        <w:pStyle w:val="20"/>
        <w:numPr>
          <w:ilvl w:val="1"/>
          <w:numId w:val="2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8E437D" w:rsidRDefault="008E437D" w:rsidP="009E7FED">
      <w:pPr>
        <w:pStyle w:val="20"/>
        <w:numPr>
          <w:ilvl w:val="1"/>
          <w:numId w:val="2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8E437D" w:rsidRDefault="008E437D" w:rsidP="009E7FED">
      <w:pPr>
        <w:pStyle w:val="20"/>
        <w:numPr>
          <w:ilvl w:val="1"/>
          <w:numId w:val="2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8E437D" w:rsidRDefault="00A133E5" w:rsidP="009E7FED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="008A700B">
        <w:rPr>
          <w:rFonts w:ascii="Times New Roman" w:hAnsi="Times New Roman"/>
          <w:szCs w:val="24"/>
        </w:rPr>
        <w:t xml:space="preserve">Комплектующие и </w:t>
      </w:r>
      <w:r w:rsidR="008E437D">
        <w:rPr>
          <w:rFonts w:ascii="Times New Roman" w:hAnsi="Times New Roman"/>
          <w:szCs w:val="24"/>
        </w:rPr>
        <w:t>материалы для выполнения заявляе</w:t>
      </w:r>
      <w:r w:rsidR="008A700B">
        <w:rPr>
          <w:rFonts w:ascii="Times New Roman" w:hAnsi="Times New Roman"/>
          <w:szCs w:val="24"/>
        </w:rPr>
        <w:t>мых на конкурс объемов  работ поставляются Подрядчиком</w:t>
      </w:r>
      <w:r w:rsidR="008E437D">
        <w:rPr>
          <w:rFonts w:ascii="Times New Roman" w:hAnsi="Times New Roman"/>
          <w:szCs w:val="24"/>
        </w:rPr>
        <w:t>.  Комплектующие и материалы для выполнения сверхтиповых и с</w:t>
      </w:r>
      <w:r w:rsidR="008A700B">
        <w:rPr>
          <w:rFonts w:ascii="Times New Roman" w:hAnsi="Times New Roman"/>
          <w:szCs w:val="24"/>
        </w:rPr>
        <w:t>пециальных работ  поставляются П</w:t>
      </w:r>
      <w:r w:rsidR="008E437D">
        <w:rPr>
          <w:rFonts w:ascii="Times New Roman" w:hAnsi="Times New Roman"/>
          <w:szCs w:val="24"/>
        </w:rPr>
        <w:t xml:space="preserve">одрядчиком, если это указано в соответствующем разделе технического задания, а также указаны объемы поставки.  Вспомогательные (расходные) материалы для выполнения заявляемых объемов работ,  а также запасные части и материалы, требующиеся дополнительно по результатам </w:t>
      </w:r>
      <w:proofErr w:type="spellStart"/>
      <w:r w:rsidR="008E437D">
        <w:rPr>
          <w:rFonts w:ascii="Times New Roman" w:hAnsi="Times New Roman"/>
          <w:szCs w:val="24"/>
        </w:rPr>
        <w:t>деф</w:t>
      </w:r>
      <w:r w:rsidR="008A700B">
        <w:rPr>
          <w:rFonts w:ascii="Times New Roman" w:hAnsi="Times New Roman"/>
          <w:szCs w:val="24"/>
        </w:rPr>
        <w:t>ектации</w:t>
      </w:r>
      <w:proofErr w:type="spellEnd"/>
      <w:r w:rsidR="008A700B">
        <w:rPr>
          <w:rFonts w:ascii="Times New Roman" w:hAnsi="Times New Roman"/>
          <w:szCs w:val="24"/>
        </w:rPr>
        <w:t>, могут быть поставлены П</w:t>
      </w:r>
      <w:r w:rsidR="008E437D">
        <w:rPr>
          <w:rFonts w:ascii="Times New Roman" w:hAnsi="Times New Roman"/>
          <w:szCs w:val="24"/>
        </w:rPr>
        <w:t>одрядчиком по согласован</w:t>
      </w:r>
      <w:r w:rsidR="008A700B">
        <w:rPr>
          <w:rFonts w:ascii="Times New Roman" w:hAnsi="Times New Roman"/>
          <w:szCs w:val="24"/>
        </w:rPr>
        <w:t>ию с З</w:t>
      </w:r>
      <w:r w:rsidR="008E437D">
        <w:rPr>
          <w:rFonts w:ascii="Times New Roman" w:hAnsi="Times New Roman"/>
          <w:szCs w:val="24"/>
        </w:rPr>
        <w:t>аказчиком.</w:t>
      </w:r>
    </w:p>
    <w:p w:rsidR="008E437D" w:rsidRDefault="00A133E5" w:rsidP="00A133E5">
      <w:pPr>
        <w:jc w:val="both"/>
      </w:pPr>
      <w:r>
        <w:t xml:space="preserve">3. </w:t>
      </w:r>
      <w:r w:rsidR="009E7FED">
        <w:t>Обязательным условием является н</w:t>
      </w:r>
      <w:r w:rsidR="008E437D">
        <w:t>аличие обученного и аттестованного персонала, ИТР (руководителей работ) с опытом работы имеющих право:</w:t>
      </w:r>
    </w:p>
    <w:p w:rsidR="008E437D" w:rsidRDefault="008E437D" w:rsidP="009E7FED">
      <w:pPr>
        <w:jc w:val="both"/>
      </w:pPr>
      <w:r>
        <w:t>- выдачи нарядов, распоряжений;</w:t>
      </w:r>
    </w:p>
    <w:p w:rsidR="008E437D" w:rsidRDefault="008E437D" w:rsidP="009E7FED">
      <w:pPr>
        <w:jc w:val="both"/>
      </w:pPr>
      <w:r>
        <w:t>- быть производителем работ (руководителем работ по промежуточному наряду).</w:t>
      </w:r>
    </w:p>
    <w:p w:rsidR="008A700B" w:rsidRDefault="008A700B" w:rsidP="007149E1">
      <w:r>
        <w:t xml:space="preserve">-  </w:t>
      </w:r>
      <w:r w:rsidR="007149E1">
        <w:t>руководителей работ</w:t>
      </w:r>
      <w:r>
        <w:t>, имеющих право единоличного осмотра конструкций ТЭЦ, зданий  и помещений.</w:t>
      </w:r>
    </w:p>
    <w:p w:rsidR="008E437D" w:rsidRDefault="009E7FED" w:rsidP="00A133E5">
      <w:pPr>
        <w:numPr>
          <w:ilvl w:val="0"/>
          <w:numId w:val="2"/>
        </w:numPr>
        <w:tabs>
          <w:tab w:val="clear" w:pos="720"/>
          <w:tab w:val="num" w:pos="284"/>
        </w:tabs>
        <w:ind w:left="0" w:firstLine="0"/>
        <w:jc w:val="both"/>
      </w:pPr>
      <w:r>
        <w:t>Обязательным условием является д</w:t>
      </w:r>
      <w:r w:rsidR="008E437D">
        <w:t>оскональное зна</w:t>
      </w:r>
      <w:r w:rsidR="0034326B">
        <w:t xml:space="preserve">ние особенностей </w:t>
      </w:r>
      <w:r>
        <w:t xml:space="preserve">монтируемого </w:t>
      </w:r>
      <w:r w:rsidR="0034326B">
        <w:t>оборудования</w:t>
      </w:r>
      <w:r w:rsidR="008E437D">
        <w:t>.</w:t>
      </w:r>
    </w:p>
    <w:p w:rsidR="008E437D" w:rsidRDefault="008E437D" w:rsidP="00A133E5">
      <w:pPr>
        <w:numPr>
          <w:ilvl w:val="0"/>
          <w:numId w:val="2"/>
        </w:numPr>
        <w:tabs>
          <w:tab w:val="clear" w:pos="720"/>
          <w:tab w:val="num" w:pos="0"/>
          <w:tab w:val="num" w:pos="284"/>
        </w:tabs>
        <w:ind w:left="0" w:firstLine="0"/>
        <w:jc w:val="both"/>
      </w:pPr>
      <w:r>
        <w:t xml:space="preserve">Подрядчик обязан обеспечить в составе персонала наличие </w:t>
      </w:r>
      <w:r w:rsidR="0034326B">
        <w:t xml:space="preserve">аттестованных </w:t>
      </w:r>
      <w:r>
        <w:t>стропальщиков.</w:t>
      </w:r>
    </w:p>
    <w:p w:rsidR="008E437D" w:rsidRDefault="008E437D" w:rsidP="00A133E5">
      <w:pPr>
        <w:numPr>
          <w:ilvl w:val="0"/>
          <w:numId w:val="2"/>
        </w:numPr>
        <w:tabs>
          <w:tab w:val="clear" w:pos="720"/>
          <w:tab w:val="num" w:pos="0"/>
          <w:tab w:val="num" w:pos="284"/>
        </w:tabs>
        <w:ind w:left="0" w:firstLine="0"/>
        <w:jc w:val="both"/>
      </w:pPr>
      <w:r>
        <w:t>Подрядчик обязан обеспечить необходимым количеством персонала, имеющего  право выполнения специальных работ.</w:t>
      </w:r>
    </w:p>
    <w:p w:rsidR="008E437D" w:rsidRDefault="009E7FED" w:rsidP="00A133E5">
      <w:pPr>
        <w:numPr>
          <w:ilvl w:val="0"/>
          <w:numId w:val="2"/>
        </w:numPr>
        <w:tabs>
          <w:tab w:val="clear" w:pos="720"/>
          <w:tab w:val="num" w:pos="0"/>
          <w:tab w:val="num" w:pos="284"/>
        </w:tabs>
        <w:ind w:left="0" w:firstLine="0"/>
        <w:jc w:val="both"/>
      </w:pPr>
      <w:r>
        <w:t>Подрядчик обязан о</w:t>
      </w:r>
      <w:r w:rsidR="008E437D">
        <w:t xml:space="preserve">беспечить </w:t>
      </w:r>
      <w:r>
        <w:t xml:space="preserve">оформление и ведение </w:t>
      </w:r>
      <w:r w:rsidR="001C1A7A">
        <w:t xml:space="preserve">всего комплекса </w:t>
      </w:r>
      <w:r w:rsidR="008E437D">
        <w:t>исполнительной</w:t>
      </w:r>
      <w:r>
        <w:t>, приемо-сдаточной</w:t>
      </w:r>
      <w:r w:rsidR="008E437D">
        <w:t xml:space="preserve">  документации, составление </w:t>
      </w:r>
      <w:r>
        <w:t>(</w:t>
      </w:r>
      <w:r w:rsidR="008E437D">
        <w:t>ППР</w:t>
      </w:r>
      <w:r>
        <w:t>).</w:t>
      </w:r>
    </w:p>
    <w:p w:rsidR="008E437D" w:rsidRDefault="009E7FED" w:rsidP="00A133E5">
      <w:pPr>
        <w:numPr>
          <w:ilvl w:val="0"/>
          <w:numId w:val="2"/>
        </w:numPr>
        <w:tabs>
          <w:tab w:val="clear" w:pos="720"/>
          <w:tab w:val="num" w:pos="0"/>
          <w:tab w:val="num" w:pos="284"/>
        </w:tabs>
        <w:ind w:left="0" w:firstLine="0"/>
        <w:jc w:val="both"/>
      </w:pPr>
      <w:r>
        <w:t>Подрядчик обязан о</w:t>
      </w:r>
      <w:r w:rsidR="008E437D">
        <w:t xml:space="preserve">беспечить выполнение работ в соответствии с </w:t>
      </w:r>
      <w:r>
        <w:t xml:space="preserve">представленным до начала работ и </w:t>
      </w:r>
      <w:r w:rsidR="008E437D">
        <w:t>согласованным</w:t>
      </w:r>
      <w:r w:rsidR="008A700B">
        <w:t xml:space="preserve"> З</w:t>
      </w:r>
      <w:r>
        <w:t xml:space="preserve">аказчиком </w:t>
      </w:r>
      <w:r w:rsidR="008E437D">
        <w:t xml:space="preserve"> графиком работ. </w:t>
      </w:r>
    </w:p>
    <w:p w:rsidR="00947702" w:rsidRDefault="00947702" w:rsidP="00A133E5">
      <w:pPr>
        <w:numPr>
          <w:ilvl w:val="0"/>
          <w:numId w:val="2"/>
        </w:numPr>
        <w:tabs>
          <w:tab w:val="clear" w:pos="720"/>
          <w:tab w:val="num" w:pos="0"/>
          <w:tab w:val="num" w:pos="284"/>
        </w:tabs>
        <w:ind w:left="0" w:firstLine="0"/>
        <w:jc w:val="both"/>
      </w:pPr>
      <w:r>
        <w:t>Под</w:t>
      </w:r>
      <w:r w:rsidR="00A133E5">
        <w:t xml:space="preserve">рядчик обязан согласовывать все </w:t>
      </w:r>
      <w:r>
        <w:t>применяемы</w:t>
      </w:r>
      <w:r w:rsidR="00A133E5">
        <w:t>е</w:t>
      </w:r>
      <w:r>
        <w:t xml:space="preserve"> при СМР материалы с Заказчиком.</w:t>
      </w:r>
    </w:p>
    <w:p w:rsidR="007149E1" w:rsidRPr="007149E1" w:rsidRDefault="007149E1" w:rsidP="007149E1"/>
    <w:p w:rsidR="004A61B6" w:rsidRDefault="004A61B6" w:rsidP="004A61B6">
      <w:pPr>
        <w:ind w:firstLine="567"/>
      </w:pPr>
    </w:p>
    <w:sectPr w:rsidR="004A61B6" w:rsidSect="00A251BD">
      <w:pgSz w:w="11906" w:h="16838"/>
      <w:pgMar w:top="1134" w:right="850" w:bottom="1134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F40081"/>
    <w:multiLevelType w:val="hybridMultilevel"/>
    <w:tmpl w:val="13420A3A"/>
    <w:lvl w:ilvl="0" w:tplc="4D704EE6">
      <w:start w:val="1"/>
      <w:numFmt w:val="bullet"/>
      <w:lvlText w:val="-"/>
      <w:lvlJc w:val="left"/>
      <w:pPr>
        <w:tabs>
          <w:tab w:val="num" w:pos="1745"/>
        </w:tabs>
        <w:ind w:left="17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081579A"/>
    <w:multiLevelType w:val="multilevel"/>
    <w:tmpl w:val="21CE1C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BB34C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09175A"/>
    <w:multiLevelType w:val="hybridMultilevel"/>
    <w:tmpl w:val="0492C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3227B6"/>
    <w:multiLevelType w:val="multilevel"/>
    <w:tmpl w:val="F3966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D11116"/>
    <w:multiLevelType w:val="multilevel"/>
    <w:tmpl w:val="4CDC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B130E52"/>
    <w:multiLevelType w:val="multilevel"/>
    <w:tmpl w:val="00424E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7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20">
    <w:nsid w:val="57F3424C"/>
    <w:multiLevelType w:val="multilevel"/>
    <w:tmpl w:val="21CE1C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6ED35CC7"/>
    <w:multiLevelType w:val="hybridMultilevel"/>
    <w:tmpl w:val="14545FBC"/>
    <w:lvl w:ilvl="0" w:tplc="4D704EE6">
      <w:start w:val="1"/>
      <w:numFmt w:val="bullet"/>
      <w:lvlText w:val="-"/>
      <w:lvlJc w:val="left"/>
      <w:pPr>
        <w:tabs>
          <w:tab w:val="num" w:pos="1745"/>
        </w:tabs>
        <w:ind w:left="17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738F18B9"/>
    <w:multiLevelType w:val="hybridMultilevel"/>
    <w:tmpl w:val="3B9C467C"/>
    <w:lvl w:ilvl="0" w:tplc="E698020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DA792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7E038D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542E5E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7701C2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79242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DF4070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72437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5C4779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9C129F5"/>
    <w:multiLevelType w:val="multilevel"/>
    <w:tmpl w:val="C55041C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7">
    <w:nsid w:val="7BC168C9"/>
    <w:multiLevelType w:val="multilevel"/>
    <w:tmpl w:val="7846A7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3"/>
  </w:num>
  <w:num w:numId="4">
    <w:abstractNumId w:val="6"/>
  </w:num>
  <w:num w:numId="5">
    <w:abstractNumId w:val="17"/>
  </w:num>
  <w:num w:numId="6">
    <w:abstractNumId w:val="22"/>
  </w:num>
  <w:num w:numId="7">
    <w:abstractNumId w:val="14"/>
  </w:num>
  <w:num w:numId="8">
    <w:abstractNumId w:val="8"/>
  </w:num>
  <w:num w:numId="9">
    <w:abstractNumId w:val="24"/>
  </w:num>
  <w:num w:numId="10">
    <w:abstractNumId w:val="0"/>
  </w:num>
  <w:num w:numId="11">
    <w:abstractNumId w:val="7"/>
  </w:num>
  <w:num w:numId="12">
    <w:abstractNumId w:val="15"/>
  </w:num>
  <w:num w:numId="13">
    <w:abstractNumId w:val="1"/>
  </w:num>
  <w:num w:numId="14">
    <w:abstractNumId w:val="26"/>
  </w:num>
  <w:num w:numId="15">
    <w:abstractNumId w:val="21"/>
  </w:num>
  <w:num w:numId="16">
    <w:abstractNumId w:val="18"/>
  </w:num>
  <w:num w:numId="17">
    <w:abstractNumId w:val="19"/>
  </w:num>
  <w:num w:numId="18">
    <w:abstractNumId w:val="2"/>
  </w:num>
  <w:num w:numId="19">
    <w:abstractNumId w:val="4"/>
  </w:num>
  <w:num w:numId="20">
    <w:abstractNumId w:val="10"/>
  </w:num>
  <w:num w:numId="21">
    <w:abstractNumId w:val="11"/>
  </w:num>
  <w:num w:numId="22">
    <w:abstractNumId w:val="23"/>
  </w:num>
  <w:num w:numId="23">
    <w:abstractNumId w:val="3"/>
  </w:num>
  <w:num w:numId="24">
    <w:abstractNumId w:val="9"/>
  </w:num>
  <w:num w:numId="25">
    <w:abstractNumId w:val="25"/>
  </w:num>
  <w:num w:numId="26">
    <w:abstractNumId w:val="27"/>
  </w:num>
  <w:num w:numId="27">
    <w:abstractNumId w:val="20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91"/>
    <w:rsid w:val="0001152E"/>
    <w:rsid w:val="00083905"/>
    <w:rsid w:val="000A081D"/>
    <w:rsid w:val="000D6C85"/>
    <w:rsid w:val="001169C3"/>
    <w:rsid w:val="001242C3"/>
    <w:rsid w:val="001919B2"/>
    <w:rsid w:val="001A5D35"/>
    <w:rsid w:val="001C1A71"/>
    <w:rsid w:val="001C1A7A"/>
    <w:rsid w:val="00203A2C"/>
    <w:rsid w:val="00223468"/>
    <w:rsid w:val="002261AC"/>
    <w:rsid w:val="002338BD"/>
    <w:rsid w:val="00251264"/>
    <w:rsid w:val="00291A36"/>
    <w:rsid w:val="002A38A9"/>
    <w:rsid w:val="002A55BC"/>
    <w:rsid w:val="002C1CBD"/>
    <w:rsid w:val="002C3DDC"/>
    <w:rsid w:val="002F2AAD"/>
    <w:rsid w:val="00306BC2"/>
    <w:rsid w:val="00310E62"/>
    <w:rsid w:val="00337D1F"/>
    <w:rsid w:val="0034326B"/>
    <w:rsid w:val="00352F89"/>
    <w:rsid w:val="003A23B0"/>
    <w:rsid w:val="003B6F23"/>
    <w:rsid w:val="0043784B"/>
    <w:rsid w:val="00442840"/>
    <w:rsid w:val="004513A8"/>
    <w:rsid w:val="004A61B6"/>
    <w:rsid w:val="004C5462"/>
    <w:rsid w:val="0053005A"/>
    <w:rsid w:val="00540903"/>
    <w:rsid w:val="0055253C"/>
    <w:rsid w:val="0056747E"/>
    <w:rsid w:val="00592F92"/>
    <w:rsid w:val="005F12CF"/>
    <w:rsid w:val="00635232"/>
    <w:rsid w:val="00690E38"/>
    <w:rsid w:val="00701F7B"/>
    <w:rsid w:val="007149E1"/>
    <w:rsid w:val="007866EA"/>
    <w:rsid w:val="007A5F9C"/>
    <w:rsid w:val="007E0F3B"/>
    <w:rsid w:val="00834630"/>
    <w:rsid w:val="008428EB"/>
    <w:rsid w:val="00875997"/>
    <w:rsid w:val="008A700B"/>
    <w:rsid w:val="008A7BDE"/>
    <w:rsid w:val="008A7D31"/>
    <w:rsid w:val="008C2103"/>
    <w:rsid w:val="008D02B3"/>
    <w:rsid w:val="008E437D"/>
    <w:rsid w:val="00946567"/>
    <w:rsid w:val="00947702"/>
    <w:rsid w:val="009504B8"/>
    <w:rsid w:val="009625E4"/>
    <w:rsid w:val="009710DA"/>
    <w:rsid w:val="009E7FED"/>
    <w:rsid w:val="00A133E5"/>
    <w:rsid w:val="00A17D95"/>
    <w:rsid w:val="00A17D99"/>
    <w:rsid w:val="00A251BD"/>
    <w:rsid w:val="00A3431C"/>
    <w:rsid w:val="00A92341"/>
    <w:rsid w:val="00B057DF"/>
    <w:rsid w:val="00B27E4D"/>
    <w:rsid w:val="00B504E3"/>
    <w:rsid w:val="00B778F9"/>
    <w:rsid w:val="00BA3784"/>
    <w:rsid w:val="00C00BCF"/>
    <w:rsid w:val="00C17712"/>
    <w:rsid w:val="00C30314"/>
    <w:rsid w:val="00C35C8E"/>
    <w:rsid w:val="00C513B9"/>
    <w:rsid w:val="00C5266A"/>
    <w:rsid w:val="00C57926"/>
    <w:rsid w:val="00CB58FE"/>
    <w:rsid w:val="00CC69B2"/>
    <w:rsid w:val="00D77D62"/>
    <w:rsid w:val="00DC3918"/>
    <w:rsid w:val="00DF573B"/>
    <w:rsid w:val="00E06407"/>
    <w:rsid w:val="00E63691"/>
    <w:rsid w:val="00EA68F9"/>
    <w:rsid w:val="00EC5B2A"/>
    <w:rsid w:val="00ED3860"/>
    <w:rsid w:val="00ED5906"/>
    <w:rsid w:val="00F07135"/>
    <w:rsid w:val="00F42378"/>
    <w:rsid w:val="00F54B83"/>
    <w:rsid w:val="00F5686F"/>
    <w:rsid w:val="00F70674"/>
    <w:rsid w:val="00F877FA"/>
    <w:rsid w:val="00F958BC"/>
    <w:rsid w:val="00FE5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1BD"/>
    <w:rPr>
      <w:sz w:val="24"/>
      <w:szCs w:val="24"/>
    </w:rPr>
  </w:style>
  <w:style w:type="paragraph" w:styleId="1">
    <w:name w:val="heading 1"/>
    <w:basedOn w:val="a"/>
    <w:next w:val="a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A251B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A251B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A251B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A251B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A251B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A251BD"/>
    <w:rPr>
      <w:rFonts w:ascii="Arial" w:hAnsi="Arial"/>
      <w:szCs w:val="20"/>
    </w:rPr>
  </w:style>
  <w:style w:type="paragraph" w:styleId="a3">
    <w:name w:val="Title"/>
    <w:basedOn w:val="a"/>
    <w:qFormat/>
    <w:rsid w:val="00A251BD"/>
    <w:pPr>
      <w:jc w:val="center"/>
    </w:pPr>
    <w:rPr>
      <w:b/>
      <w:szCs w:val="20"/>
    </w:rPr>
  </w:style>
  <w:style w:type="paragraph" w:styleId="a4">
    <w:name w:val="Body Text"/>
    <w:basedOn w:val="a"/>
    <w:rsid w:val="00A251BD"/>
    <w:pPr>
      <w:spacing w:after="120"/>
    </w:pPr>
  </w:style>
  <w:style w:type="paragraph" w:styleId="a5">
    <w:name w:val="Body Text Indent"/>
    <w:basedOn w:val="a"/>
    <w:rsid w:val="00A251BD"/>
    <w:pPr>
      <w:ind w:left="720"/>
    </w:pPr>
    <w:rPr>
      <w:szCs w:val="20"/>
    </w:rPr>
  </w:style>
  <w:style w:type="paragraph" w:styleId="a6">
    <w:name w:val="List"/>
    <w:basedOn w:val="a"/>
    <w:rsid w:val="00A251BD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A251B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A251BD"/>
  </w:style>
  <w:style w:type="paragraph" w:styleId="30">
    <w:name w:val="Body Text Indent 3"/>
    <w:basedOn w:val="a"/>
    <w:rsid w:val="00A251BD"/>
    <w:pPr>
      <w:ind w:left="284"/>
    </w:pPr>
    <w:rPr>
      <w:szCs w:val="20"/>
    </w:rPr>
  </w:style>
  <w:style w:type="paragraph" w:styleId="31">
    <w:name w:val="Body Text 3"/>
    <w:basedOn w:val="a"/>
    <w:rsid w:val="00A251BD"/>
    <w:pPr>
      <w:ind w:right="186"/>
    </w:pPr>
    <w:rPr>
      <w:szCs w:val="20"/>
    </w:rPr>
  </w:style>
  <w:style w:type="paragraph" w:styleId="a9">
    <w:name w:val="header"/>
    <w:basedOn w:val="a"/>
    <w:rsid w:val="00A251B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A251B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A251B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A251BD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ConsPlusTitle">
    <w:name w:val="ConsPlusTitle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D5906"/>
    <w:pPr>
      <w:ind w:left="708"/>
    </w:pPr>
  </w:style>
  <w:style w:type="paragraph" w:styleId="af">
    <w:name w:val="Balloon Text"/>
    <w:basedOn w:val="a"/>
    <w:link w:val="af0"/>
    <w:rsid w:val="002C3DD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C3DDC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rsid w:val="00442840"/>
    <w:rPr>
      <w:sz w:val="16"/>
      <w:szCs w:val="16"/>
    </w:rPr>
  </w:style>
  <w:style w:type="paragraph" w:styleId="af2">
    <w:name w:val="annotation text"/>
    <w:basedOn w:val="a"/>
    <w:link w:val="af3"/>
    <w:rsid w:val="0044284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442840"/>
  </w:style>
  <w:style w:type="paragraph" w:styleId="af4">
    <w:name w:val="annotation subject"/>
    <w:basedOn w:val="af2"/>
    <w:next w:val="af2"/>
    <w:link w:val="af5"/>
    <w:rsid w:val="00442840"/>
    <w:rPr>
      <w:b/>
      <w:bCs/>
    </w:rPr>
  </w:style>
  <w:style w:type="character" w:customStyle="1" w:styleId="af5">
    <w:name w:val="Тема примечания Знак"/>
    <w:basedOn w:val="af3"/>
    <w:link w:val="af4"/>
    <w:rsid w:val="004428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1BD"/>
    <w:rPr>
      <w:sz w:val="24"/>
      <w:szCs w:val="24"/>
    </w:rPr>
  </w:style>
  <w:style w:type="paragraph" w:styleId="1">
    <w:name w:val="heading 1"/>
    <w:basedOn w:val="a"/>
    <w:next w:val="a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A251B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A251B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A251B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A251B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A251B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A251BD"/>
    <w:rPr>
      <w:rFonts w:ascii="Arial" w:hAnsi="Arial"/>
      <w:szCs w:val="20"/>
    </w:rPr>
  </w:style>
  <w:style w:type="paragraph" w:styleId="a3">
    <w:name w:val="Title"/>
    <w:basedOn w:val="a"/>
    <w:qFormat/>
    <w:rsid w:val="00A251BD"/>
    <w:pPr>
      <w:jc w:val="center"/>
    </w:pPr>
    <w:rPr>
      <w:b/>
      <w:szCs w:val="20"/>
    </w:rPr>
  </w:style>
  <w:style w:type="paragraph" w:styleId="a4">
    <w:name w:val="Body Text"/>
    <w:basedOn w:val="a"/>
    <w:rsid w:val="00A251BD"/>
    <w:pPr>
      <w:spacing w:after="120"/>
    </w:pPr>
  </w:style>
  <w:style w:type="paragraph" w:styleId="a5">
    <w:name w:val="Body Text Indent"/>
    <w:basedOn w:val="a"/>
    <w:rsid w:val="00A251BD"/>
    <w:pPr>
      <w:ind w:left="720"/>
    </w:pPr>
    <w:rPr>
      <w:szCs w:val="20"/>
    </w:rPr>
  </w:style>
  <w:style w:type="paragraph" w:styleId="a6">
    <w:name w:val="List"/>
    <w:basedOn w:val="a"/>
    <w:rsid w:val="00A251BD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A251B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A251BD"/>
  </w:style>
  <w:style w:type="paragraph" w:styleId="30">
    <w:name w:val="Body Text Indent 3"/>
    <w:basedOn w:val="a"/>
    <w:rsid w:val="00A251BD"/>
    <w:pPr>
      <w:ind w:left="284"/>
    </w:pPr>
    <w:rPr>
      <w:szCs w:val="20"/>
    </w:rPr>
  </w:style>
  <w:style w:type="paragraph" w:styleId="31">
    <w:name w:val="Body Text 3"/>
    <w:basedOn w:val="a"/>
    <w:rsid w:val="00A251BD"/>
    <w:pPr>
      <w:ind w:right="186"/>
    </w:pPr>
    <w:rPr>
      <w:szCs w:val="20"/>
    </w:rPr>
  </w:style>
  <w:style w:type="paragraph" w:styleId="a9">
    <w:name w:val="header"/>
    <w:basedOn w:val="a"/>
    <w:rsid w:val="00A251B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A251B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A251B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A251BD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ConsPlusTitle">
    <w:name w:val="ConsPlusTitle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D5906"/>
    <w:pPr>
      <w:ind w:left="708"/>
    </w:pPr>
  </w:style>
  <w:style w:type="paragraph" w:styleId="af">
    <w:name w:val="Balloon Text"/>
    <w:basedOn w:val="a"/>
    <w:link w:val="af0"/>
    <w:rsid w:val="002C3DD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C3DDC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rsid w:val="00442840"/>
    <w:rPr>
      <w:sz w:val="16"/>
      <w:szCs w:val="16"/>
    </w:rPr>
  </w:style>
  <w:style w:type="paragraph" w:styleId="af2">
    <w:name w:val="annotation text"/>
    <w:basedOn w:val="a"/>
    <w:link w:val="af3"/>
    <w:rsid w:val="0044284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442840"/>
  </w:style>
  <w:style w:type="paragraph" w:styleId="af4">
    <w:name w:val="annotation subject"/>
    <w:basedOn w:val="af2"/>
    <w:next w:val="af2"/>
    <w:link w:val="af5"/>
    <w:rsid w:val="00442840"/>
    <w:rPr>
      <w:b/>
      <w:bCs/>
    </w:rPr>
  </w:style>
  <w:style w:type="character" w:customStyle="1" w:styleId="af5">
    <w:name w:val="Тема примечания Знак"/>
    <w:basedOn w:val="af3"/>
    <w:link w:val="af4"/>
    <w:rsid w:val="004428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8</cp:revision>
  <cp:lastPrinted>2012-03-19T09:32:00Z</cp:lastPrinted>
  <dcterms:created xsi:type="dcterms:W3CDTF">2012-03-19T06:54:00Z</dcterms:created>
  <dcterms:modified xsi:type="dcterms:W3CDTF">2012-04-02T05:34:00Z</dcterms:modified>
</cp:coreProperties>
</file>